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1AF" w:rsidRDefault="003471AF" w:rsidP="003471AF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E7214D">
        <w:rPr>
          <w:b/>
        </w:rPr>
        <w:t>Задания для самостоятельной работы (СРОП, СРО)</w:t>
      </w:r>
    </w:p>
    <w:p w:rsidR="003471AF" w:rsidRPr="008C2B21" w:rsidRDefault="003471AF" w:rsidP="003471AF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C74486" w:rsidRDefault="003471A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Составление тематических карт Республики Казахстан масштаба 1: 16 000 000 (несколькими способами картографического изображения).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Составить карту РК в прямой цилинрической проекции.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Дополнительные вопросы на занятии.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Масштаб. Измерение расстояния и площадей по картам.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Работа с топографической картой масштаба 1: 25 000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занятия и дополнительные вопросы.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Географическое содержание топографических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Работа с топографической картой масштаба 1: 25 000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занятия и дополнительные вопросы.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картографических проекций. Определение проекций. Принципы выбора картографических проекций. Компоновка карт. Надписи на географических картах.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Построение конических проекций в масштабе </w:t>
            </w:r>
          </w:p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 : 50 000 000.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явления на картах природы.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карт природы.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Системы условных обозначений. Легенды карт природы, их типы и графическое построение.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условных обозначений по карте. Приципы построния легенды карты.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занятия и дополнительные вопросы.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Врезные карты.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Анализ врезных карт атласов.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карт. Обзорные общегеографические карты. Особенности обзорных общегеографических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Описание общегеографических карт.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Изображение водных объектов. Изображение рельефа, почвенно-растительного покрова и грунтов. Изображение населенных пунктов. Изображение путей сообщения. Изображение политического и политико-административного деления территории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Тематические карты. Особенности тематических карт. Способы изображения тематических карт. Главнейшие виды тематических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зантия и дополнительные вопросы.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 xml:space="preserve">Серии карт. Географические </w:t>
            </w:r>
            <w:r w:rsidRPr="009E416C">
              <w:rPr>
                <w:bCs/>
                <w:sz w:val="24"/>
                <w:szCs w:val="24"/>
              </w:rPr>
              <w:lastRenderedPageBreak/>
              <w:t>атласы. Чтение карты и другие виды ее использования.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9E416C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lastRenderedPageBreak/>
              <w:t>Космические съемки и их значение для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космических снимков и их применение на картах.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D84616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Международные тематические карты мира и крупных регионов. Особенности содержания зарубежных топографических карт некоторых стран, существенные для тематического картографирования.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D84616" w:rsidRDefault="003471AF" w:rsidP="007A722E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явлений на картах природы. Назначение оценочных и ресурсных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</w:tr>
    </w:tbl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1AF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471AF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2016-06-10T10:33:00Z</dcterms:created>
  <dcterms:modified xsi:type="dcterms:W3CDTF">2016-06-10T10:34:00Z</dcterms:modified>
</cp:coreProperties>
</file>